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65BB" w14:textId="3CC3C8A9" w:rsidR="00EC7FAA" w:rsidRPr="00B93B19" w:rsidRDefault="00B93B19" w:rsidP="00B93B19">
      <w:pPr>
        <w:ind w:left="2160" w:right="20"/>
        <w:jc w:val="center"/>
        <w:rPr>
          <w:rFonts w:ascii="Candara" w:hAnsi="Candara"/>
          <w:b/>
          <w:sz w:val="28"/>
        </w:rPr>
      </w:pPr>
      <w:r w:rsidRPr="00B93B19">
        <w:rPr>
          <w:rFonts w:ascii="Candara" w:hAnsi="Candara"/>
          <w:noProof/>
        </w:rPr>
        <w:drawing>
          <wp:anchor distT="0" distB="0" distL="0" distR="0" simplePos="0" relativeHeight="251661312" behindDoc="0" locked="0" layoutInCell="1" allowOverlap="1" wp14:anchorId="59B7F6C4" wp14:editId="0170B2EB">
            <wp:simplePos x="0" y="0"/>
            <wp:positionH relativeFrom="page">
              <wp:posOffset>1266825</wp:posOffset>
            </wp:positionH>
            <wp:positionV relativeFrom="paragraph">
              <wp:posOffset>50799</wp:posOffset>
            </wp:positionV>
            <wp:extent cx="712954" cy="6953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874" cy="698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B19">
        <w:rPr>
          <w:rFonts w:ascii="Candara" w:hAnsi="Candara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580317" wp14:editId="7BDBE67A">
                <wp:simplePos x="0" y="0"/>
                <wp:positionH relativeFrom="column">
                  <wp:posOffset>5327650</wp:posOffset>
                </wp:positionH>
                <wp:positionV relativeFrom="paragraph">
                  <wp:posOffset>0</wp:posOffset>
                </wp:positionV>
                <wp:extent cx="923925" cy="809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47DA" w14:textId="04C0E171" w:rsidR="00B93B19" w:rsidRDefault="00B93B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56A03" wp14:editId="6E5B98E7">
                                  <wp:extent cx="706120" cy="695325"/>
                                  <wp:effectExtent l="0" t="0" r="0" b="9525"/>
                                  <wp:docPr id="2" name="Picture 2" descr="May be an image of hospital and 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y be an image of hospital and tex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919" cy="734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type w14:anchorId="0F580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5pt;margin-top:0;width:72.7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" strokecolor="white [3212]">
                <v:textbox>
                  <w:txbxContent>
                    <w:p w14:paraId="414C47DA" w14:textId="04C0E171" w:rsidR="00B93B19" w:rsidRDefault="00B93B19">
                      <w:r>
                        <w:rPr>
                          <w:noProof/>
                        </w:rPr>
                        <w:drawing>
                          <wp:inline distT="0" distB="0" distL="0" distR="0" wp14:anchorId="76956A03" wp14:editId="6E5B98E7">
                            <wp:extent cx="706120" cy="695325"/>
                            <wp:effectExtent l="0" t="0" r="0" b="9525"/>
                            <wp:docPr id="2" name="Picture 2" descr="May be an image of hospital and 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y be an image of hospital and tex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5919" cy="734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FAA" w:rsidRPr="00B93B19">
        <w:rPr>
          <w:rFonts w:ascii="Candara" w:hAnsi="Candara"/>
          <w:b/>
          <w:sz w:val="32"/>
          <w:szCs w:val="32"/>
        </w:rPr>
        <w:t>The Islamia University of Bahawalpur</w:t>
      </w:r>
    </w:p>
    <w:p w14:paraId="7E85248F" w14:textId="6CF4C1EF" w:rsidR="00EC7FAA" w:rsidRDefault="00EC7FAA" w:rsidP="00B93B19">
      <w:pPr>
        <w:ind w:left="2160"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4F39A6">
        <w:rPr>
          <w:b/>
          <w:sz w:val="28"/>
        </w:rPr>
        <w:t>Pharmaceutics</w:t>
      </w:r>
    </w:p>
    <w:p w14:paraId="24A89808" w14:textId="75917A61" w:rsidR="00EC7FAA" w:rsidRPr="0007632D" w:rsidRDefault="00EC7FAA" w:rsidP="00B93B19">
      <w:pPr>
        <w:ind w:left="5032" w:right="2638" w:hanging="204"/>
        <w:jc w:val="center"/>
        <w:rPr>
          <w:sz w:val="24"/>
        </w:rPr>
      </w:pPr>
    </w:p>
    <w:p w14:paraId="72DD4438" w14:textId="715449D4" w:rsidR="00EC7FAA" w:rsidRDefault="008165D8" w:rsidP="00B93B19">
      <w:pPr>
        <w:pStyle w:val="Title"/>
        <w:spacing w:before="0"/>
        <w:ind w:left="216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0F500986" w:rsidR="00EC7FAA" w:rsidRDefault="00EC7FAA" w:rsidP="00E448B5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r w:rsidR="004F39A6">
        <w:rPr>
          <w:b/>
          <w:bCs/>
          <w:sz w:val="24"/>
          <w:szCs w:val="24"/>
        </w:rPr>
        <w:t xml:space="preserve">Design and </w:t>
      </w:r>
      <w:r w:rsidR="00462753">
        <w:rPr>
          <w:b/>
          <w:bCs/>
          <w:sz w:val="24"/>
          <w:szCs w:val="24"/>
        </w:rPr>
        <w:t>E</w:t>
      </w:r>
      <w:r w:rsidR="004F39A6">
        <w:rPr>
          <w:b/>
          <w:bCs/>
          <w:sz w:val="24"/>
          <w:szCs w:val="24"/>
        </w:rPr>
        <w:t>valuation of Hybrid Nanoparticles for Transdermal Applications of Lornoxicam</w:t>
      </w:r>
      <w:r>
        <w:rPr>
          <w:b/>
          <w:bCs/>
          <w:sz w:val="24"/>
          <w:szCs w:val="24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4F39A6">
        <w:rPr>
          <w:b/>
        </w:rPr>
        <w:t>Prof Dr. M. Asadullah Madni</w:t>
      </w:r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A92A9C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A92A9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A92A9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A92A9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A92A9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A92A9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A92A9C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A92A9C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A92A9C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A92A9C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2A42A35C" w:rsidR="00EC7FAA" w:rsidRDefault="00EC7FAA" w:rsidP="00A92A9C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 w:rsidR="004F39A6">
              <w:t>Pharmaceutics</w:t>
            </w:r>
            <w:r>
              <w:t xml:space="preserve"> </w:t>
            </w:r>
            <w:r w:rsidR="00DA6449">
              <w:t>under the supervision of Principal Investigator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A92A9C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A92A9C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A92A9C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A92A9C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18A7DEC9" w:rsidR="00EC7FAA" w:rsidRDefault="00EC7FAA" w:rsidP="00913C56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913C56">
        <w:rPr>
          <w:b/>
        </w:rPr>
        <w:t>26</w:t>
      </w:r>
      <w:bookmarkStart w:id="0" w:name="_GoBack"/>
      <w:bookmarkEnd w:id="0"/>
      <w:r w:rsidR="00A92A9C">
        <w:rPr>
          <w:b/>
        </w:rPr>
        <w:t>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302AF2">
        <w:rPr>
          <w:b/>
        </w:rPr>
        <w:t>Prof Dr. M. Asadullah Madni</w:t>
      </w:r>
      <w:r>
        <w:t xml:space="preserve">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 w:rsidR="00302AF2">
        <w:t xml:space="preserve">Department of Pharmaceutics, Faculty of Pharmacy, </w:t>
      </w:r>
      <w:proofErr w:type="gramStart"/>
      <w:r w:rsidR="00302AF2">
        <w:t>The</w:t>
      </w:r>
      <w:proofErr w:type="gramEnd"/>
      <w:r w:rsidR="00302AF2">
        <w:t xml:space="preserve"> Islamia University of Bahawalpur</w:t>
      </w:r>
      <w:r w:rsidR="00992106">
        <w:t xml:space="preserve">). </w:t>
      </w:r>
    </w:p>
    <w:p w14:paraId="4E897F62" w14:textId="6D83873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</w:t>
      </w:r>
      <w:r w:rsidR="00302AF2">
        <w:t xml:space="preserve">the </w:t>
      </w:r>
      <w:r>
        <w:t xml:space="preserve">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1605D88F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</w:t>
      </w:r>
      <w:r w:rsidR="00302AF2">
        <w:t>from</w:t>
      </w:r>
      <w:r w:rsidR="00082BAF">
        <w:t xml:space="preserve"> </w:t>
      </w:r>
      <w:r w:rsidR="00302AF2">
        <w:t>11:00 Am to 01: 00 PM</w:t>
      </w:r>
      <w:r w:rsidR="00082BAF">
        <w:t xml:space="preserve">. </w:t>
      </w:r>
    </w:p>
    <w:p w14:paraId="59D2C244" w14:textId="1A23A71C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64CE9059" w14:textId="6384827E" w:rsidR="00302AF2" w:rsidRDefault="00302AF2" w:rsidP="00E448B5">
      <w:pPr>
        <w:pStyle w:val="BodyText"/>
        <w:ind w:right="20"/>
        <w:jc w:val="both"/>
        <w:rPr>
          <w:sz w:val="29"/>
        </w:rPr>
      </w:pPr>
    </w:p>
    <w:p w14:paraId="6D8F05A5" w14:textId="77777777" w:rsidR="00302AF2" w:rsidRDefault="00302AF2" w:rsidP="00E448B5">
      <w:pPr>
        <w:pStyle w:val="BodyText"/>
        <w:ind w:right="20"/>
        <w:jc w:val="both"/>
        <w:rPr>
          <w:sz w:val="29"/>
        </w:rPr>
      </w:pPr>
    </w:p>
    <w:p w14:paraId="64DFD897" w14:textId="7A850B1E" w:rsidR="00302AF2" w:rsidRDefault="00302AF2" w:rsidP="00302AF2">
      <w:pPr>
        <w:adjustRightInd w:val="0"/>
        <w:ind w:left="360"/>
        <w:rPr>
          <w:color w:val="000000"/>
          <w:sz w:val="23"/>
          <w:szCs w:val="23"/>
        </w:rPr>
      </w:pPr>
      <w:r w:rsidRPr="00D64BAD">
        <w:rPr>
          <w:b/>
          <w:bCs/>
          <w:color w:val="000000"/>
          <w:sz w:val="24"/>
          <w:szCs w:val="24"/>
        </w:rPr>
        <w:t>Prof.</w:t>
      </w:r>
      <w:r w:rsidRPr="00D64BAD">
        <w:rPr>
          <w:color w:val="000000"/>
          <w:sz w:val="24"/>
          <w:szCs w:val="24"/>
        </w:rPr>
        <w:t xml:space="preserve"> </w:t>
      </w:r>
      <w:r w:rsidRPr="00D64BAD">
        <w:rPr>
          <w:b/>
          <w:bCs/>
          <w:color w:val="000000"/>
          <w:sz w:val="23"/>
          <w:szCs w:val="23"/>
        </w:rPr>
        <w:t>Dr. M. Asadullah Madni</w:t>
      </w:r>
    </w:p>
    <w:p w14:paraId="35D89BB6" w14:textId="33DDF3D4" w:rsidR="00302AF2" w:rsidRPr="00D64BAD" w:rsidRDefault="00302AF2" w:rsidP="00302AF2">
      <w:pPr>
        <w:adjustRightInd w:val="0"/>
        <w:ind w:left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Chairman, Department of Pharmaceutics, </w:t>
      </w:r>
      <w:r w:rsidRPr="00D64BAD">
        <w:rPr>
          <w:color w:val="000000"/>
          <w:sz w:val="23"/>
          <w:szCs w:val="23"/>
        </w:rPr>
        <w:t xml:space="preserve">Faculty of Pharmacy </w:t>
      </w:r>
    </w:p>
    <w:p w14:paraId="51DA6B0F" w14:textId="77777777" w:rsidR="00302AF2" w:rsidRPr="00D64BAD" w:rsidRDefault="00302AF2" w:rsidP="00302AF2">
      <w:pPr>
        <w:adjustRightInd w:val="0"/>
        <w:ind w:left="360"/>
        <w:rPr>
          <w:color w:val="000000"/>
          <w:sz w:val="23"/>
          <w:szCs w:val="23"/>
        </w:rPr>
      </w:pPr>
      <w:r w:rsidRPr="00D64BAD">
        <w:rPr>
          <w:color w:val="000000"/>
          <w:sz w:val="23"/>
          <w:szCs w:val="23"/>
        </w:rPr>
        <w:t xml:space="preserve">The Islamia University of Bahawalpur </w:t>
      </w:r>
    </w:p>
    <w:p w14:paraId="434A0567" w14:textId="77777777" w:rsidR="00302AF2" w:rsidRDefault="00302AF2" w:rsidP="00302AF2">
      <w:pPr>
        <w:adjustRightInd w:val="0"/>
        <w:ind w:left="360"/>
        <w:rPr>
          <w:color w:val="000000"/>
          <w:sz w:val="23"/>
          <w:szCs w:val="23"/>
        </w:rPr>
      </w:pPr>
      <w:r w:rsidRPr="00D64BAD">
        <w:rPr>
          <w:color w:val="000000"/>
          <w:sz w:val="23"/>
          <w:szCs w:val="23"/>
        </w:rPr>
        <w:t xml:space="preserve">Punjab- Pakistan </w:t>
      </w:r>
    </w:p>
    <w:p w14:paraId="09BE09ED" w14:textId="77777777" w:rsidR="00302AF2" w:rsidRPr="00D64BAD" w:rsidRDefault="00302AF2" w:rsidP="00302AF2">
      <w:pPr>
        <w:adjustRightInd w:val="0"/>
        <w:ind w:left="360"/>
        <w:rPr>
          <w:color w:val="000000"/>
          <w:sz w:val="23"/>
          <w:szCs w:val="23"/>
        </w:rPr>
      </w:pPr>
      <w:r w:rsidRPr="00D64BAD">
        <w:rPr>
          <w:color w:val="000000"/>
          <w:sz w:val="23"/>
          <w:szCs w:val="23"/>
        </w:rPr>
        <w:t xml:space="preserve">Contact no: </w:t>
      </w:r>
      <w:r>
        <w:rPr>
          <w:color w:val="000000"/>
          <w:sz w:val="23"/>
          <w:szCs w:val="23"/>
        </w:rPr>
        <w:t>00</w:t>
      </w:r>
      <w:r w:rsidRPr="00D64BAD">
        <w:rPr>
          <w:color w:val="000000"/>
          <w:sz w:val="23"/>
          <w:szCs w:val="23"/>
        </w:rPr>
        <w:t xml:space="preserve">92-300-6821979 </w:t>
      </w:r>
    </w:p>
    <w:p w14:paraId="444517F5" w14:textId="7C30D2DA" w:rsidR="00302AF2" w:rsidRDefault="00302AF2" w:rsidP="00302AF2">
      <w:pPr>
        <w:tabs>
          <w:tab w:val="left" w:pos="5340"/>
        </w:tabs>
        <w:ind w:left="360"/>
        <w:rPr>
          <w:color w:val="000000"/>
          <w:sz w:val="23"/>
          <w:szCs w:val="23"/>
        </w:rPr>
      </w:pPr>
      <w:r w:rsidRPr="00D64BAD">
        <w:rPr>
          <w:color w:val="000000"/>
          <w:sz w:val="23"/>
          <w:szCs w:val="23"/>
        </w:rPr>
        <w:t xml:space="preserve">Email: - </w:t>
      </w:r>
      <w:hyperlink r:id="rId9" w:history="1">
        <w:r w:rsidRPr="00B41A6F">
          <w:rPr>
            <w:rStyle w:val="Hyperlink"/>
            <w:sz w:val="23"/>
            <w:szCs w:val="23"/>
          </w:rPr>
          <w:t>Asadullah.madni@iub.edu.pk</w:t>
        </w:r>
      </w:hyperlink>
    </w:p>
    <w:p w14:paraId="5A8F83D7" w14:textId="166F3B5D" w:rsidR="00302AF2" w:rsidRDefault="00302AF2" w:rsidP="00302AF2">
      <w:pPr>
        <w:tabs>
          <w:tab w:val="left" w:pos="5340"/>
        </w:tabs>
        <w:ind w:left="360"/>
        <w:rPr>
          <w:sz w:val="28"/>
          <w:szCs w:val="28"/>
        </w:rPr>
      </w:pPr>
      <w:r w:rsidRPr="00D64BAD">
        <w:rPr>
          <w:color w:val="000000"/>
          <w:sz w:val="23"/>
          <w:szCs w:val="23"/>
        </w:rPr>
        <w:t xml:space="preserve">asadpharmacist@hotmail.com </w:t>
      </w:r>
      <w:r>
        <w:rPr>
          <w:sz w:val="28"/>
          <w:szCs w:val="28"/>
        </w:rPr>
        <w:t xml:space="preserve"> </w:t>
      </w:r>
    </w:p>
    <w:p w14:paraId="6BA59F7A" w14:textId="741AEB36" w:rsidR="00082BAF" w:rsidRDefault="00082BAF" w:rsidP="00302AF2">
      <w:pPr>
        <w:pStyle w:val="BodyText"/>
        <w:ind w:left="726" w:right="20"/>
        <w:jc w:val="both"/>
      </w:pP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02AF2"/>
    <w:rsid w:val="0036305F"/>
    <w:rsid w:val="00462753"/>
    <w:rsid w:val="004F39A6"/>
    <w:rsid w:val="00573F36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87412C"/>
    <w:rsid w:val="00913C56"/>
    <w:rsid w:val="00992106"/>
    <w:rsid w:val="009D51B5"/>
    <w:rsid w:val="00A92A9C"/>
    <w:rsid w:val="00B14977"/>
    <w:rsid w:val="00B57B38"/>
    <w:rsid w:val="00B93B19"/>
    <w:rsid w:val="00BD4B77"/>
    <w:rsid w:val="00BF6EEF"/>
    <w:rsid w:val="00D564ED"/>
    <w:rsid w:val="00D82AFC"/>
    <w:rsid w:val="00D84248"/>
    <w:rsid w:val="00DA6449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A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adullah.madni@iub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PRO</cp:lastModifiedBy>
  <cp:revision>4</cp:revision>
  <dcterms:created xsi:type="dcterms:W3CDTF">2023-06-01T13:01:00Z</dcterms:created>
  <dcterms:modified xsi:type="dcterms:W3CDTF">2023-07-18T06:51:00Z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becd46b7299003cc35439779f324ff1405e0c3ca1418f1e68dc88ebbbd9c660c</vt:lpwstr>
  </property>
</Properties>
</file>