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65BB" w14:textId="0C5C3DB1" w:rsidR="00EC7FAA" w:rsidRDefault="0007632D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C05BA5C" wp14:editId="60502D6C">
            <wp:simplePos x="0" y="0"/>
            <wp:positionH relativeFrom="page">
              <wp:posOffset>6722972</wp:posOffset>
            </wp:positionH>
            <wp:positionV relativeFrom="paragraph">
              <wp:posOffset>43181</wp:posOffset>
            </wp:positionV>
            <wp:extent cx="436251" cy="624840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2" cy="65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</w:p>
    <w:p w14:paraId="7E85248F" w14:textId="47FBFE20" w:rsidR="00EC7FAA" w:rsidRDefault="00EC7FAA" w:rsidP="00462753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E86C27">
        <w:rPr>
          <w:b/>
          <w:sz w:val="28"/>
        </w:rPr>
        <w:t>History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0E5CDB9E" w:rsidR="00EC7FAA" w:rsidRDefault="00EC7FAA" w:rsidP="00E448B5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r w:rsidR="00E86C27">
        <w:rPr>
          <w:b/>
          <w:bCs/>
          <w:sz w:val="24"/>
          <w:szCs w:val="24"/>
        </w:rPr>
        <w:t xml:space="preserve">Migration Pattern of </w:t>
      </w:r>
      <w:proofErr w:type="spellStart"/>
      <w:r w:rsidR="00E86C27">
        <w:rPr>
          <w:b/>
          <w:bCs/>
          <w:sz w:val="24"/>
          <w:szCs w:val="24"/>
        </w:rPr>
        <w:t>Pathans</w:t>
      </w:r>
      <w:proofErr w:type="spellEnd"/>
      <w:r w:rsidR="00E86C27">
        <w:rPr>
          <w:b/>
          <w:bCs/>
          <w:sz w:val="24"/>
          <w:szCs w:val="24"/>
        </w:rPr>
        <w:t xml:space="preserve"> in Bahawalpur State</w:t>
      </w:r>
      <w:r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E86C27">
        <w:t xml:space="preserve">Dr. </w:t>
      </w:r>
      <w:proofErr w:type="spellStart"/>
      <w:r w:rsidR="00E86C27">
        <w:t>Samia</w:t>
      </w:r>
      <w:proofErr w:type="spellEnd"/>
      <w:r w:rsidR="00E86C27">
        <w:t xml:space="preserve"> Khalid, Associate Professor</w:t>
      </w:r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9291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170"/>
        <w:gridCol w:w="1848"/>
        <w:gridCol w:w="1813"/>
      </w:tblGrid>
      <w:tr w:rsidR="00EC7FAA" w14:paraId="2A6983D7" w14:textId="77777777" w:rsidTr="000765DD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0765DD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0765DD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170" w:type="dxa"/>
            <w:vAlign w:val="center"/>
          </w:tcPr>
          <w:p w14:paraId="740359C2" w14:textId="77777777" w:rsidR="00EC7FAA" w:rsidRDefault="00EC7FAA" w:rsidP="000765DD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78F02E48" w:rsidR="00EC7FAA" w:rsidRDefault="00EC7FAA" w:rsidP="000765DD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0765DD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0765DD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0765DD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0765DD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0765DD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14681B68" w:rsidR="00EC7FAA" w:rsidRDefault="00EC7FAA" w:rsidP="000765DD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E86C27">
              <w:t>History</w:t>
            </w:r>
            <w:r>
              <w:t xml:space="preserve"> </w:t>
            </w:r>
            <w:r w:rsidR="00DA6449">
              <w:t>under the supervision of Principal Investigator</w:t>
            </w:r>
          </w:p>
        </w:tc>
        <w:tc>
          <w:tcPr>
            <w:tcW w:w="1170" w:type="dxa"/>
            <w:vAlign w:val="center"/>
          </w:tcPr>
          <w:p w14:paraId="72B3974B" w14:textId="77777777" w:rsidR="00EC7FAA" w:rsidRDefault="00EC7FAA" w:rsidP="000765DD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0765DD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0765DD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0765DD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3E98B081" w:rsidR="00280674" w:rsidRDefault="00EC7FAA" w:rsidP="00E448B5">
      <w:pPr>
        <w:pStyle w:val="BodyText"/>
        <w:ind w:left="375" w:right="20" w:hanging="10"/>
        <w:jc w:val="both"/>
        <w:rPr>
          <w:b/>
        </w:rPr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  <w:r w:rsidR="00630E7E">
        <w:rPr>
          <w:b/>
        </w:rPr>
        <w:t>:</w:t>
      </w:r>
    </w:p>
    <w:p w14:paraId="56A5B3A4" w14:textId="77777777" w:rsidR="00ED608D" w:rsidRDefault="00ED608D" w:rsidP="00E448B5">
      <w:pPr>
        <w:pStyle w:val="BodyText"/>
        <w:ind w:left="375" w:right="20" w:hanging="10"/>
        <w:jc w:val="both"/>
      </w:pP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C5952BE" w:rsid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>Terms &amp; Conditions</w:t>
      </w:r>
      <w:r w:rsidR="00630E7E">
        <w:rPr>
          <w:b/>
          <w:bCs/>
        </w:rPr>
        <w:t>:</w:t>
      </w:r>
    </w:p>
    <w:p w14:paraId="4F3E798F" w14:textId="77777777" w:rsidR="00630E7E" w:rsidRPr="0007632D" w:rsidRDefault="00630E7E" w:rsidP="00E448B5">
      <w:pPr>
        <w:pStyle w:val="BodyText"/>
        <w:ind w:left="375" w:right="20" w:hanging="10"/>
        <w:jc w:val="both"/>
        <w:rPr>
          <w:b/>
          <w:bCs/>
        </w:rPr>
      </w:pP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2A3A9230" w:rsid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>How to Apply</w:t>
      </w:r>
      <w:r w:rsidR="00630E7E">
        <w:rPr>
          <w:b/>
          <w:bCs/>
        </w:rPr>
        <w:t>:</w:t>
      </w:r>
    </w:p>
    <w:p w14:paraId="3C3B93D3" w14:textId="77777777" w:rsidR="00630E7E" w:rsidRPr="00280674" w:rsidRDefault="00630E7E" w:rsidP="00E448B5">
      <w:pPr>
        <w:ind w:left="375" w:right="20" w:hanging="10"/>
        <w:jc w:val="both"/>
        <w:rPr>
          <w:b/>
          <w:bCs/>
        </w:rPr>
      </w:pPr>
    </w:p>
    <w:p w14:paraId="3E61F1E4" w14:textId="13712672" w:rsidR="00EC7FAA" w:rsidRDefault="00EC7FAA" w:rsidP="006151D2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6151D2">
        <w:rPr>
          <w:b/>
        </w:rPr>
        <w:t>26</w:t>
      </w:r>
      <w:bookmarkStart w:id="0" w:name="_GoBack"/>
      <w:bookmarkEnd w:id="0"/>
      <w:r w:rsidR="004A2154">
        <w:rPr>
          <w:b/>
        </w:rPr>
        <w:t>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E86C27">
        <w:t>In-charge, Department of History, Baghdad-</w:t>
      </w:r>
      <w:proofErr w:type="spellStart"/>
      <w:r w:rsidR="00E86C27">
        <w:t>ul</w:t>
      </w:r>
      <w:proofErr w:type="spellEnd"/>
      <w:r w:rsidR="00E86C27">
        <w:t>-</w:t>
      </w:r>
      <w:proofErr w:type="spellStart"/>
      <w:r w:rsidR="00E86C27">
        <w:t>Jadeed</w:t>
      </w:r>
      <w:proofErr w:type="spellEnd"/>
      <w:r w:rsidR="00E86C27">
        <w:t xml:space="preserve"> Campus, the Islamia University of Bahawalpur.</w:t>
      </w:r>
      <w:r>
        <w:t xml:space="preserve"> </w:t>
      </w:r>
      <w:r w:rsidR="00992106">
        <w:t xml:space="preserve"> </w:t>
      </w:r>
    </w:p>
    <w:p w14:paraId="4E897F62" w14:textId="19B0F74B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Incomplete applications</w:t>
      </w:r>
      <w:r w:rsidR="00350EA2">
        <w:t xml:space="preserve"> or the one(s)</w:t>
      </w:r>
      <w:r>
        <w:t xml:space="preserve">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59D079E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</w:t>
      </w:r>
      <w:proofErr w:type="gramStart"/>
      <w:r w:rsidR="00082BAF">
        <w:t>hours</w:t>
      </w:r>
      <w:proofErr w:type="gramEnd"/>
      <w:r w:rsidR="00082BAF">
        <w:t xml:space="preserve">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6DB7050D" w14:textId="77777777" w:rsidR="003E369D" w:rsidRDefault="003E369D" w:rsidP="00E448B5">
      <w:pPr>
        <w:ind w:left="375" w:right="20"/>
        <w:jc w:val="both"/>
        <w:rPr>
          <w:b/>
        </w:rPr>
      </w:pPr>
    </w:p>
    <w:p w14:paraId="21DD9BAA" w14:textId="77777777" w:rsidR="003E369D" w:rsidRDefault="003E369D" w:rsidP="00E448B5">
      <w:pPr>
        <w:ind w:left="375" w:right="20"/>
        <w:jc w:val="both"/>
        <w:rPr>
          <w:b/>
        </w:rPr>
      </w:pPr>
    </w:p>
    <w:p w14:paraId="05739F25" w14:textId="2149A8CE" w:rsidR="00EC7FAA" w:rsidRDefault="00E86C27" w:rsidP="00E448B5">
      <w:pPr>
        <w:ind w:left="375" w:right="20"/>
        <w:jc w:val="both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Samia</w:t>
      </w:r>
      <w:proofErr w:type="spellEnd"/>
      <w:r>
        <w:rPr>
          <w:b/>
        </w:rPr>
        <w:t xml:space="preserve"> Khalid</w:t>
      </w:r>
    </w:p>
    <w:p w14:paraId="787A4FE6" w14:textId="637A5D1A" w:rsidR="00462753" w:rsidRDefault="00E86C27" w:rsidP="00E448B5">
      <w:pPr>
        <w:pStyle w:val="BodyText"/>
        <w:ind w:left="366" w:right="20"/>
        <w:jc w:val="both"/>
      </w:pPr>
      <w:r>
        <w:t>In-charge/Associate Professor</w:t>
      </w:r>
    </w:p>
    <w:p w14:paraId="4B53D74D" w14:textId="02203C14" w:rsidR="00462753" w:rsidRDefault="00E86C27" w:rsidP="00E448B5">
      <w:pPr>
        <w:pStyle w:val="BodyText"/>
        <w:ind w:left="366" w:right="20"/>
        <w:jc w:val="both"/>
      </w:pPr>
      <w:r>
        <w:t xml:space="preserve">Department of History </w:t>
      </w:r>
    </w:p>
    <w:p w14:paraId="6CBC1432" w14:textId="3324B008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E86C27">
        <w:rPr>
          <w:spacing w:val="-2"/>
        </w:rPr>
        <w:t>062-9255463</w:t>
      </w:r>
    </w:p>
    <w:p w14:paraId="6BA59F7A" w14:textId="3DC9226B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 w:rsidR="00E86C27">
        <w:t>samia.khalid@iub.edu.pk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EF709D" w16cid:durableId="282C36AF"/>
  <w16cid:commentId w16cid:paraId="2BA2FE77" w16cid:durableId="282C36B2"/>
  <w16cid:commentId w16cid:paraId="03830967" w16cid:durableId="282C36B3"/>
  <w16cid:commentId w16cid:paraId="4403340B" w16cid:durableId="282C36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765DD"/>
    <w:rsid w:val="00082BAF"/>
    <w:rsid w:val="000B305D"/>
    <w:rsid w:val="0012251C"/>
    <w:rsid w:val="00185623"/>
    <w:rsid w:val="001F279B"/>
    <w:rsid w:val="00235A43"/>
    <w:rsid w:val="00280674"/>
    <w:rsid w:val="00350EA2"/>
    <w:rsid w:val="0036305F"/>
    <w:rsid w:val="003E369D"/>
    <w:rsid w:val="00462753"/>
    <w:rsid w:val="004A2154"/>
    <w:rsid w:val="005C690B"/>
    <w:rsid w:val="006151D2"/>
    <w:rsid w:val="00630E7E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992106"/>
    <w:rsid w:val="009D51B5"/>
    <w:rsid w:val="00B14977"/>
    <w:rsid w:val="00B57B38"/>
    <w:rsid w:val="00BD4B77"/>
    <w:rsid w:val="00BF6EEF"/>
    <w:rsid w:val="00D564ED"/>
    <w:rsid w:val="00D82AFC"/>
    <w:rsid w:val="00D84248"/>
    <w:rsid w:val="00DA6449"/>
    <w:rsid w:val="00E448B5"/>
    <w:rsid w:val="00E86C27"/>
    <w:rsid w:val="00EC7FAA"/>
    <w:rsid w:val="00ED608D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PRO</cp:lastModifiedBy>
  <cp:revision>48</cp:revision>
  <dcterms:created xsi:type="dcterms:W3CDTF">2023-04-30T15:27:00Z</dcterms:created>
  <dcterms:modified xsi:type="dcterms:W3CDTF">2023-07-18T06:53:00Z</dcterms:modified>
</cp:coreProperties>
</file>