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539F9CF3" w:rsidR="00EC7FAA" w:rsidRDefault="00B37256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2B3528" wp14:editId="656FEBA1">
            <wp:simplePos x="0" y="0"/>
            <wp:positionH relativeFrom="column">
              <wp:posOffset>5144598</wp:posOffset>
            </wp:positionH>
            <wp:positionV relativeFrom="paragraph">
              <wp:posOffset>-52070</wp:posOffset>
            </wp:positionV>
            <wp:extent cx="793750" cy="718820"/>
            <wp:effectExtent l="0" t="0" r="6350" b="508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2D54F67D">
            <wp:simplePos x="0" y="0"/>
            <wp:positionH relativeFrom="page">
              <wp:posOffset>762000</wp:posOffset>
            </wp:positionH>
            <wp:positionV relativeFrom="paragraph">
              <wp:posOffset>-50165</wp:posOffset>
            </wp:positionV>
            <wp:extent cx="647700" cy="6311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</w:p>
    <w:p w14:paraId="7E85248F" w14:textId="74073BA3" w:rsidR="00EC7FAA" w:rsidRDefault="00EC7FAA" w:rsidP="00462753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A3626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 w:rsidR="00BC40EB">
        <w:rPr>
          <w:b/>
          <w:sz w:val="28"/>
        </w:rPr>
        <w:t>Institute of Physics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78CD7DFC" w:rsidR="00EC7FAA" w:rsidRDefault="00EC7FAA" w:rsidP="00B37256">
      <w:pPr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="00BC40EB" w:rsidRPr="00BC40EB">
        <w:rPr>
          <w:rFonts w:asciiTheme="majorBidi" w:hAnsiTheme="majorBidi" w:cstheme="majorBidi"/>
        </w:rPr>
        <w:t>“</w:t>
      </w:r>
      <w:r w:rsidR="00BC40EB" w:rsidRPr="00BC40EB">
        <w:rPr>
          <w:rFonts w:asciiTheme="majorBidi" w:hAnsiTheme="majorBidi" w:cstheme="majorBidi"/>
          <w:b/>
        </w:rPr>
        <w:t>A novel study of Transparent Conductive Oxide (TCO) based Nano-Materials for Solar Energy Applications”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BC40EB">
        <w:rPr>
          <w:b/>
        </w:rPr>
        <w:t xml:space="preserve">Dr. Muhammad Ramzan </w:t>
      </w:r>
      <w:r w:rsidR="00BC40EB" w:rsidRPr="00B37256">
        <w:t>(</w:t>
      </w:r>
      <w:r w:rsidRPr="00B37256">
        <w:t>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2574"/>
        <w:gridCol w:w="1286"/>
        <w:gridCol w:w="1885"/>
        <w:gridCol w:w="1849"/>
      </w:tblGrid>
      <w:tr w:rsidR="00EC7FAA" w14:paraId="2A6983D7" w14:textId="77777777" w:rsidTr="00C57F7C">
        <w:trPr>
          <w:trHeight w:val="576"/>
        </w:trPr>
        <w:tc>
          <w:tcPr>
            <w:tcW w:w="1032" w:type="pct"/>
            <w:vAlign w:val="center"/>
          </w:tcPr>
          <w:p w14:paraId="788E79C7" w14:textId="092FB6D0" w:rsidR="00EC7FAA" w:rsidRDefault="00B57B38" w:rsidP="00C57F7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1345" w:type="pct"/>
            <w:vAlign w:val="center"/>
          </w:tcPr>
          <w:p w14:paraId="0CE2CDF1" w14:textId="77777777" w:rsidR="00EC7FAA" w:rsidRDefault="00EC7FAA" w:rsidP="00C57F7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672" w:type="pct"/>
            <w:vAlign w:val="center"/>
          </w:tcPr>
          <w:p w14:paraId="740359C2" w14:textId="77777777" w:rsidR="00EC7FAA" w:rsidRDefault="00EC7FAA" w:rsidP="00C57F7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C57F7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985" w:type="pct"/>
            <w:vAlign w:val="center"/>
          </w:tcPr>
          <w:p w14:paraId="2E0CB469" w14:textId="77777777" w:rsidR="00EC7FAA" w:rsidRDefault="00EC7FAA" w:rsidP="00C57F7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C57F7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966" w:type="pct"/>
            <w:vAlign w:val="center"/>
          </w:tcPr>
          <w:p w14:paraId="061D3AE8" w14:textId="77777777" w:rsidR="00EC7FAA" w:rsidRDefault="00EC7FAA" w:rsidP="00C57F7C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C57F7C">
        <w:trPr>
          <w:trHeight w:val="1549"/>
        </w:trPr>
        <w:tc>
          <w:tcPr>
            <w:tcW w:w="1032" w:type="pct"/>
            <w:vAlign w:val="center"/>
          </w:tcPr>
          <w:p w14:paraId="3C35BC5F" w14:textId="0685068F" w:rsidR="00EC7FAA" w:rsidRDefault="00EC7FAA" w:rsidP="00C57F7C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1345" w:type="pct"/>
            <w:vAlign w:val="center"/>
          </w:tcPr>
          <w:p w14:paraId="2E885000" w14:textId="4C0CF965" w:rsidR="00EC7FAA" w:rsidRDefault="00EC7FAA" w:rsidP="00C57F7C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BC40EB">
              <w:t>Physics</w:t>
            </w:r>
            <w:r>
              <w:t xml:space="preserve"> </w:t>
            </w:r>
            <w:r w:rsidR="00DA6449">
              <w:t>under the supervision of Principal Investigator</w:t>
            </w:r>
          </w:p>
        </w:tc>
        <w:tc>
          <w:tcPr>
            <w:tcW w:w="672" w:type="pct"/>
            <w:vAlign w:val="center"/>
          </w:tcPr>
          <w:p w14:paraId="72B3974B" w14:textId="77777777" w:rsidR="00EC7FAA" w:rsidRDefault="00EC7FAA" w:rsidP="00C57F7C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85" w:type="pct"/>
            <w:vAlign w:val="center"/>
          </w:tcPr>
          <w:p w14:paraId="56A8514A" w14:textId="16316A5C" w:rsidR="00EC7FAA" w:rsidRDefault="00EC7FAA" w:rsidP="00C57F7C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966" w:type="pct"/>
            <w:vAlign w:val="center"/>
          </w:tcPr>
          <w:p w14:paraId="6166E22A" w14:textId="385949E2" w:rsidR="00644286" w:rsidRDefault="00EC7FAA" w:rsidP="00C57F7C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C57F7C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3A5B07F5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C57F7C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BC40EB" w:rsidRPr="00BC40EB">
        <w:t>Dr. Muhammad Ramzan</w:t>
      </w:r>
      <w:r w:rsidR="00BC40EB">
        <w:rPr>
          <w:b/>
        </w:rPr>
        <w:t xml:space="preserve"> (</w:t>
      </w:r>
      <w:r w:rsidRPr="00D84248">
        <w:rPr>
          <w:b/>
        </w:rPr>
        <w:t>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="00BC40EB">
        <w:rPr>
          <w:b/>
          <w:spacing w:val="-1"/>
        </w:rPr>
        <w:t xml:space="preserve">, </w:t>
      </w:r>
      <w:r w:rsidR="00BC40EB" w:rsidRPr="00BC40EB">
        <w:rPr>
          <w:spacing w:val="-1"/>
        </w:rPr>
        <w:t>Room #</w:t>
      </w:r>
      <w:r w:rsidR="00BC40EB">
        <w:rPr>
          <w:b/>
          <w:spacing w:val="-1"/>
        </w:rPr>
        <w:t xml:space="preserve"> </w:t>
      </w:r>
      <w:r w:rsidR="00BC40EB" w:rsidRPr="00BC40EB">
        <w:rPr>
          <w:spacing w:val="-1"/>
        </w:rPr>
        <w:t>SCI. 2.37,</w:t>
      </w:r>
      <w:r w:rsidR="00BC40EB">
        <w:rPr>
          <w:b/>
          <w:spacing w:val="-1"/>
        </w:rPr>
        <w:t xml:space="preserve"> </w:t>
      </w:r>
      <w:r w:rsidR="00BC40EB" w:rsidRPr="00BC40EB">
        <w:rPr>
          <w:spacing w:val="-1"/>
        </w:rPr>
        <w:t>Institute of Physics, BJ-Campus</w:t>
      </w:r>
      <w:r w:rsidR="00BC40EB" w:rsidRPr="00BC40EB">
        <w:t>,</w:t>
      </w:r>
      <w:r w:rsidR="00BC40EB">
        <w:t xml:space="preserve"> the Islamia University of Bahawalpur, Pakistan.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  <w:bookmarkStart w:id="0" w:name="_GoBack"/>
      <w:bookmarkEnd w:id="0"/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78DEA8A9" w:rsidR="00EC7FAA" w:rsidRDefault="00BC40EB" w:rsidP="00E448B5">
      <w:pPr>
        <w:ind w:left="375" w:right="20"/>
        <w:jc w:val="both"/>
        <w:rPr>
          <w:b/>
        </w:rPr>
      </w:pPr>
      <w:r>
        <w:rPr>
          <w:b/>
        </w:rPr>
        <w:t>Dr. Muhammad Ramzan</w:t>
      </w:r>
    </w:p>
    <w:p w14:paraId="787A4FE6" w14:textId="589DCBE6" w:rsidR="00462753" w:rsidRDefault="00BC40EB" w:rsidP="00E448B5">
      <w:pPr>
        <w:pStyle w:val="BodyText"/>
        <w:ind w:left="366" w:right="20"/>
        <w:jc w:val="both"/>
      </w:pPr>
      <w:r>
        <w:t>Assistant Professor</w:t>
      </w:r>
    </w:p>
    <w:p w14:paraId="4B53D74D" w14:textId="0B86A2B0" w:rsidR="00462753" w:rsidRDefault="00BC40EB" w:rsidP="00E448B5">
      <w:pPr>
        <w:pStyle w:val="BodyText"/>
        <w:ind w:left="366" w:right="20"/>
        <w:jc w:val="both"/>
      </w:pPr>
      <w:r>
        <w:t>Institute of Physics, the Islamia University of Bahawalpur, Pakistan.</w:t>
      </w:r>
    </w:p>
    <w:p w14:paraId="6CBC1432" w14:textId="672BC53F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BC40EB">
        <w:rPr>
          <w:spacing w:val="-2"/>
        </w:rPr>
        <w:t>+923016928563</w:t>
      </w:r>
    </w:p>
    <w:p w14:paraId="6BA59F7A" w14:textId="63EF7C25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hyperlink r:id="rId7" w:history="1">
        <w:r w:rsidR="00BC40EB" w:rsidRPr="00501B89">
          <w:rPr>
            <w:rStyle w:val="Hyperlink"/>
          </w:rPr>
          <w:t>mr.khawar@iub.edu.pk</w:t>
        </w:r>
      </w:hyperlink>
    </w:p>
    <w:p w14:paraId="2D00AA27" w14:textId="77777777" w:rsidR="00BC40EB" w:rsidRDefault="00BC40EB" w:rsidP="00E448B5">
      <w:pPr>
        <w:pStyle w:val="BodyText"/>
        <w:ind w:left="366" w:right="20"/>
        <w:jc w:val="both"/>
      </w:pPr>
    </w:p>
    <w:sectPr w:rsidR="00BC40EB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46275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992106"/>
    <w:rsid w:val="009D51B5"/>
    <w:rsid w:val="00B14977"/>
    <w:rsid w:val="00B37256"/>
    <w:rsid w:val="00B57B38"/>
    <w:rsid w:val="00BC40EB"/>
    <w:rsid w:val="00BD4B77"/>
    <w:rsid w:val="00BF6EEF"/>
    <w:rsid w:val="00C57F7C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docId w15:val="{97B428DE-20AC-4F8E-887E-6A7EE31B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.khawar@iub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38</cp:revision>
  <dcterms:created xsi:type="dcterms:W3CDTF">2023-04-30T15:27:00Z</dcterms:created>
  <dcterms:modified xsi:type="dcterms:W3CDTF">2023-07-07T07:45:00Z</dcterms:modified>
</cp:coreProperties>
</file>