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0B" w:rsidRDefault="00CD030B" w:rsidP="00CD030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Advertisement for the Recruitment of Research Associate under PSF Research Project</w:t>
      </w:r>
    </w:p>
    <w:p w:rsidR="00CD030B" w:rsidRDefault="00CD030B" w:rsidP="00CD030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(Situation Vacant)</w:t>
      </w:r>
    </w:p>
    <w:p w:rsidR="00CD030B" w:rsidRDefault="00CD030B" w:rsidP="00CD030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Applications are invited for the post of Research Associate under Research Project No. </w:t>
      </w:r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 xml:space="preserve">PSF/NSLP/P-IUB (940) entitled </w:t>
      </w:r>
      <w:r>
        <w:rPr>
          <w:rFonts w:asciiTheme="majorBidi" w:hAnsiTheme="majorBidi" w:cstheme="majorBidi"/>
          <w:b/>
          <w:bCs/>
          <w:color w:val="1F1F1F"/>
          <w:sz w:val="24"/>
          <w:szCs w:val="24"/>
          <w:shd w:val="clear" w:color="auto" w:fill="FFFFFF"/>
        </w:rPr>
        <w:t>“</w:t>
      </w: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Application of Thermal Imaging Technique to Monitor the Reproductive Cycle and Early Pregnancy in </w:t>
      </w:r>
      <w:proofErr w:type="spellStart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Nili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-Ravi Buffaloes”</w:t>
      </w:r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 xml:space="preserve"> sponsored by Pakistan Scientific Foundation Islamabad. The candidates are required to possess M.Sc</w:t>
      </w:r>
      <w:proofErr w:type="gramStart"/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./</w:t>
      </w:r>
      <w:proofErr w:type="gramEnd"/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B.Sc. (</w:t>
      </w:r>
      <w:proofErr w:type="spellStart"/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>Hons</w:t>
      </w:r>
      <w:proofErr w:type="spellEnd"/>
      <w:r>
        <w:rPr>
          <w:rFonts w:asciiTheme="majorBidi" w:hAnsiTheme="majorBidi" w:cstheme="majorBidi"/>
          <w:color w:val="1F1F1F"/>
          <w:sz w:val="24"/>
          <w:szCs w:val="24"/>
          <w:shd w:val="clear" w:color="auto" w:fill="FFFFFF"/>
        </w:rPr>
        <w:t xml:space="preserve">) degree in the field of </w:t>
      </w:r>
      <w:r>
        <w:rPr>
          <w:rFonts w:asciiTheme="majorBidi" w:hAnsiTheme="majorBidi" w:cstheme="majorBidi"/>
          <w:sz w:val="24"/>
          <w:szCs w:val="24"/>
        </w:rPr>
        <w:t>Veterinary Sciences and other relevant subjects with at least two first divisions (one in M.Sc./B.Sc. (</w:t>
      </w:r>
      <w:proofErr w:type="spellStart"/>
      <w:r>
        <w:rPr>
          <w:rFonts w:asciiTheme="majorBidi" w:hAnsiTheme="majorBidi" w:cstheme="majorBidi"/>
          <w:sz w:val="24"/>
          <w:szCs w:val="24"/>
        </w:rPr>
        <w:t>Hons</w:t>
      </w:r>
      <w:proofErr w:type="spellEnd"/>
      <w:r>
        <w:rPr>
          <w:rFonts w:asciiTheme="majorBidi" w:hAnsiTheme="majorBidi" w:cstheme="majorBidi"/>
          <w:sz w:val="24"/>
          <w:szCs w:val="24"/>
        </w:rPr>
        <w:t>) and no third division in the academic career. Experience of post M.Sc</w:t>
      </w:r>
      <w:proofErr w:type="gramStart"/>
      <w:r>
        <w:rPr>
          <w:rFonts w:asciiTheme="majorBidi" w:hAnsiTheme="majorBidi" w:cstheme="majorBidi"/>
          <w:sz w:val="24"/>
          <w:szCs w:val="24"/>
        </w:rPr>
        <w:t>./</w:t>
      </w:r>
      <w:proofErr w:type="gramEnd"/>
      <w:r>
        <w:rPr>
          <w:rFonts w:asciiTheme="majorBidi" w:hAnsiTheme="majorBidi" w:cstheme="majorBidi"/>
          <w:sz w:val="24"/>
          <w:szCs w:val="24"/>
        </w:rPr>
        <w:t>B.Sc. (</w:t>
      </w:r>
      <w:proofErr w:type="spellStart"/>
      <w:r>
        <w:rPr>
          <w:rFonts w:asciiTheme="majorBidi" w:hAnsiTheme="majorBidi" w:cstheme="majorBidi"/>
          <w:sz w:val="24"/>
          <w:szCs w:val="24"/>
        </w:rPr>
        <w:t>Hons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research in the relevant field will be given preference. The selected candidates will be paid @ </w:t>
      </w:r>
      <w:proofErr w:type="spellStart"/>
      <w:r>
        <w:rPr>
          <w:rFonts w:asciiTheme="majorBidi" w:hAnsiTheme="majorBidi" w:cstheme="majorBidi"/>
          <w:sz w:val="24"/>
          <w:szCs w:val="24"/>
        </w:rPr>
        <w:t>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15000/- p.m. fixed but if the candidate is enrolled in M. Phil. and Ph.D. </w:t>
      </w:r>
      <w:proofErr w:type="spellStart"/>
      <w:r>
        <w:rPr>
          <w:rFonts w:asciiTheme="majorBidi" w:hAnsiTheme="majorBidi" w:cstheme="majorBidi"/>
          <w:sz w:val="24"/>
          <w:szCs w:val="24"/>
        </w:rPr>
        <w:t>programme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he/she will be paid @ </w:t>
      </w:r>
      <w:proofErr w:type="spellStart"/>
      <w:r>
        <w:rPr>
          <w:rFonts w:asciiTheme="majorBidi" w:hAnsiTheme="majorBidi" w:cstheme="majorBidi"/>
          <w:sz w:val="24"/>
          <w:szCs w:val="24"/>
        </w:rPr>
        <w:t>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20,000/- and </w:t>
      </w:r>
      <w:proofErr w:type="spellStart"/>
      <w:r>
        <w:rPr>
          <w:rFonts w:asciiTheme="majorBidi" w:hAnsiTheme="majorBidi" w:cstheme="majorBidi"/>
          <w:sz w:val="24"/>
          <w:szCs w:val="24"/>
        </w:rPr>
        <w:t>Rs</w:t>
      </w:r>
      <w:proofErr w:type="spellEnd"/>
      <w:r>
        <w:rPr>
          <w:rFonts w:asciiTheme="majorBidi" w:hAnsiTheme="majorBidi" w:cstheme="majorBidi"/>
          <w:sz w:val="24"/>
          <w:szCs w:val="24"/>
        </w:rPr>
        <w:t>. 25,000/- p.m. fixed, respectively. However, he/she will be required to sign a bond for entire duration of the project. Last date for receipt of application is 15 days from the date of advertisement.</w:t>
      </w:r>
    </w:p>
    <w:p w:rsidR="00CD030B" w:rsidRDefault="00CD030B" w:rsidP="00CD030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030B" w:rsidRDefault="00CD030B" w:rsidP="00CD030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D030B" w:rsidRDefault="00CD030B" w:rsidP="00CD030B">
      <w:pPr>
        <w:pStyle w:val="NoSpacing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>
        <w:rPr>
          <w:b/>
          <w:bCs/>
          <w:u w:val="single"/>
        </w:rPr>
        <w:t>Principal Investigator</w:t>
      </w:r>
    </w:p>
    <w:p w:rsidR="00CD030B" w:rsidRDefault="00CD030B" w:rsidP="00CD030B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PSF Project No. 940</w:t>
      </w:r>
    </w:p>
    <w:p w:rsidR="00CD030B" w:rsidRDefault="00CD030B" w:rsidP="00CD030B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Department of Physiology</w:t>
      </w:r>
    </w:p>
    <w:p w:rsidR="00CD030B" w:rsidRDefault="00CD030B" w:rsidP="00CD030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</w:p>
    <w:p w:rsidR="00CD030B" w:rsidRDefault="00CD030B" w:rsidP="00CD030B">
      <w:pPr>
        <w:pStyle w:val="NoSpacing"/>
        <w:jc w:val="center"/>
      </w:pPr>
    </w:p>
    <w:p w:rsidR="00B83F87" w:rsidRDefault="00B83F87">
      <w:bookmarkStart w:id="0" w:name="_GoBack"/>
      <w:bookmarkEnd w:id="0"/>
    </w:p>
    <w:sectPr w:rsidR="00B83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D3"/>
    <w:rsid w:val="000E79CE"/>
    <w:rsid w:val="002E7CD3"/>
    <w:rsid w:val="00A00B07"/>
    <w:rsid w:val="00B83F87"/>
    <w:rsid w:val="00CD030B"/>
    <w:rsid w:val="00CF66B1"/>
    <w:rsid w:val="00E620F2"/>
    <w:rsid w:val="00F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9327-03B5-4515-A01B-A66201D2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0B"/>
    <w:pPr>
      <w:spacing w:line="25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ITcenter</cp:lastModifiedBy>
  <cp:revision>3</cp:revision>
  <dcterms:created xsi:type="dcterms:W3CDTF">2022-11-02T10:45:00Z</dcterms:created>
  <dcterms:modified xsi:type="dcterms:W3CDTF">2022-11-02T10:45:00Z</dcterms:modified>
</cp:coreProperties>
</file>